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E52A12" w:rsidRPr="00E52A12" w:rsidRDefault="00E52A12" w:rsidP="00E52A12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52A12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для детей с ограниченными возможностями здоровья»</w:t>
      </w: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E52A12" w:rsidRPr="00E52A12" w:rsidRDefault="00E52A12" w:rsidP="00E52A12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E52A12" w:rsidRPr="00E52A12" w:rsidRDefault="00350A79" w:rsidP="00E52A12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Пр.№ 1 </w:t>
      </w:r>
      <w:r w:rsidR="00E52A12" w:rsidRPr="00E52A12">
        <w:rPr>
          <w:rFonts w:ascii="Times New Roman" w:eastAsia="Calibri" w:hAnsi="Times New Roman" w:cs="Times New Roman"/>
          <w:sz w:val="24"/>
          <w:szCs w:val="24"/>
        </w:rPr>
        <w:t>от 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u w:val="single"/>
        </w:rPr>
        <w:t>29</w:t>
      </w:r>
      <w:r w:rsidR="00E52A12"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.</w:t>
      </w:r>
      <w:proofErr w:type="gramEnd"/>
      <w:r w:rsidR="00E52A12" w:rsidRPr="00E52A12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proofErr w:type="gramStart"/>
      <w:r w:rsidR="00E52A12"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 </w:t>
      </w:r>
      <w:r w:rsidR="00E52A12" w:rsidRPr="00E52A12">
        <w:rPr>
          <w:rFonts w:ascii="Times New Roman" w:eastAsia="Calibri" w:hAnsi="Times New Roman" w:cs="Times New Roman"/>
          <w:sz w:val="24"/>
          <w:szCs w:val="24"/>
        </w:rPr>
        <w:t>202</w:t>
      </w:r>
      <w:r w:rsidR="00914908">
        <w:rPr>
          <w:rFonts w:ascii="Times New Roman" w:eastAsia="Calibri" w:hAnsi="Times New Roman" w:cs="Times New Roman"/>
          <w:sz w:val="24"/>
          <w:szCs w:val="24"/>
        </w:rPr>
        <w:t>2</w:t>
      </w:r>
      <w:proofErr w:type="gramEnd"/>
      <w:r w:rsidR="00E52A12"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350A79">
        <w:rPr>
          <w:rFonts w:ascii="Times New Roman" w:eastAsia="Calibri" w:hAnsi="Times New Roman" w:cs="Times New Roman"/>
          <w:sz w:val="24"/>
          <w:szCs w:val="24"/>
          <w:u w:val="single"/>
        </w:rPr>
        <w:t>98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>-о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proofErr w:type="gramStart"/>
      <w:r w:rsidR="00350A79">
        <w:rPr>
          <w:rFonts w:ascii="Times New Roman" w:eastAsia="Calibri" w:hAnsi="Times New Roman" w:cs="Times New Roman"/>
          <w:sz w:val="24"/>
          <w:szCs w:val="24"/>
        </w:rPr>
        <w:t>3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E52A12">
        <w:rPr>
          <w:rFonts w:ascii="Times New Roman" w:eastAsia="Calibri" w:hAnsi="Times New Roman" w:cs="Times New Roman"/>
          <w:sz w:val="24"/>
          <w:szCs w:val="24"/>
        </w:rPr>
        <w:t>»</w:t>
      </w:r>
      <w:r w:rsidR="00350A79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proofErr w:type="gramEnd"/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</w:t>
      </w:r>
      <w:r w:rsidRPr="00E52A12">
        <w:rPr>
          <w:rFonts w:ascii="Times New Roman" w:eastAsia="Calibri" w:hAnsi="Times New Roman" w:cs="Times New Roman"/>
          <w:sz w:val="24"/>
          <w:szCs w:val="24"/>
        </w:rPr>
        <w:t>202</w:t>
      </w:r>
      <w:r w:rsidR="00914908">
        <w:rPr>
          <w:rFonts w:ascii="Times New Roman" w:eastAsia="Calibri" w:hAnsi="Times New Roman" w:cs="Times New Roman"/>
          <w:sz w:val="24"/>
          <w:szCs w:val="24"/>
        </w:rPr>
        <w:t>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E52A12" w:rsidRPr="00E52A12" w:rsidRDefault="00E52A12" w:rsidP="00E52A12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DC7C38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по предмету Окружающий природный мир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для </w:t>
      </w: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6 ГУО</w:t>
      </w: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 класса </w:t>
      </w:r>
      <w:r w:rsidR="00127095">
        <w:rPr>
          <w:rFonts w:ascii="Times New Roman" w:eastAsia="Calibri" w:hAnsi="Times New Roman" w:cs="Times New Roman"/>
          <w:b/>
          <w:sz w:val="24"/>
          <w:szCs w:val="24"/>
        </w:rPr>
        <w:t xml:space="preserve">(надомное обучение </w:t>
      </w:r>
      <w:r w:rsidR="00417F7D">
        <w:rPr>
          <w:rFonts w:ascii="Times New Roman" w:eastAsia="Calibri" w:hAnsi="Times New Roman" w:cs="Times New Roman"/>
          <w:b/>
          <w:sz w:val="24"/>
          <w:szCs w:val="24"/>
        </w:rPr>
        <w:t>Филатова К.</w:t>
      </w:r>
      <w:r w:rsidR="00127095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часа в неделю; </w:t>
      </w: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17</w:t>
      </w:r>
      <w:r w:rsidRPr="00E52A1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Составитель: </w:t>
      </w:r>
      <w:proofErr w:type="spellStart"/>
      <w:r w:rsidRPr="00E52A12">
        <w:rPr>
          <w:rFonts w:ascii="Times New Roman" w:eastAsia="Calibri" w:hAnsi="Times New Roman" w:cs="Times New Roman"/>
          <w:b/>
          <w:sz w:val="24"/>
          <w:szCs w:val="24"/>
          <w:u w:val="single"/>
        </w:rPr>
        <w:t>Т</w:t>
      </w:r>
      <w:r w:rsidR="00DC7C38">
        <w:rPr>
          <w:rFonts w:ascii="Times New Roman" w:eastAsia="Calibri" w:hAnsi="Times New Roman" w:cs="Times New Roman"/>
          <w:b/>
          <w:sz w:val="24"/>
          <w:szCs w:val="24"/>
          <w:u w:val="single"/>
        </w:rPr>
        <w:t>ютюгина</w:t>
      </w:r>
      <w:proofErr w:type="spellEnd"/>
      <w:r w:rsidR="00DC7C3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О.И. учитель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r w:rsidR="00DC7C38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На заседании ШМО, протокол №1 от «</w:t>
      </w:r>
      <w:proofErr w:type="gramStart"/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26» </w:t>
      </w:r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августа</w:t>
      </w:r>
      <w:proofErr w:type="gramEnd"/>
      <w:r w:rsidRPr="00E52A1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</w:t>
      </w:r>
      <w:r w:rsidRPr="00E52A12">
        <w:rPr>
          <w:rFonts w:ascii="Times New Roman" w:eastAsia="Calibri" w:hAnsi="Times New Roman" w:cs="Times New Roman"/>
          <w:sz w:val="24"/>
          <w:szCs w:val="24"/>
        </w:rPr>
        <w:t>202</w:t>
      </w:r>
      <w:r w:rsidR="00914908">
        <w:rPr>
          <w:rFonts w:ascii="Times New Roman" w:eastAsia="Calibri" w:hAnsi="Times New Roman" w:cs="Times New Roman"/>
          <w:sz w:val="24"/>
          <w:szCs w:val="24"/>
        </w:rPr>
        <w:t>2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E52A1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417F7D">
        <w:rPr>
          <w:rFonts w:ascii="Times New Roman" w:eastAsia="Calibri" w:hAnsi="Times New Roman" w:cs="Times New Roman"/>
          <w:sz w:val="24"/>
          <w:szCs w:val="24"/>
        </w:rPr>
        <w:t>2</w:t>
      </w:r>
      <w:r w:rsidRPr="00E52A1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00E6" w:rsidRDefault="002E00E6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00E6" w:rsidRDefault="002E00E6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00E6" w:rsidRDefault="002E00E6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ПОЯСНИТЕЛЬНАЯ ЗАПИСКА</w:t>
      </w:r>
    </w:p>
    <w:p w:rsidR="00E52A12" w:rsidRPr="00E52A12" w:rsidRDefault="00E52A12" w:rsidP="00E52A1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E52A12" w:rsidRPr="00E52A12" w:rsidRDefault="00E52A12" w:rsidP="00E52A12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«Альметьевская школа-интернат для детей с ограниченными возможностями здоровья » на 202</w:t>
      </w:r>
      <w:r w:rsidR="00417F7D">
        <w:rPr>
          <w:rFonts w:ascii="Times New Roman" w:eastAsia="Calibri" w:hAnsi="Times New Roman" w:cs="Times New Roman"/>
          <w:color w:val="000000"/>
        </w:rPr>
        <w:t>2</w:t>
      </w:r>
      <w:r w:rsidRPr="00E52A12">
        <w:rPr>
          <w:rFonts w:ascii="Times New Roman" w:eastAsia="Calibri" w:hAnsi="Times New Roman" w:cs="Times New Roman"/>
          <w:color w:val="000000"/>
        </w:rPr>
        <w:t>-202</w:t>
      </w:r>
      <w:r w:rsidR="00417F7D">
        <w:rPr>
          <w:rFonts w:ascii="Times New Roman" w:eastAsia="Calibri" w:hAnsi="Times New Roman" w:cs="Times New Roman"/>
          <w:color w:val="000000"/>
        </w:rPr>
        <w:t>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:rsidR="00E52A12" w:rsidRPr="00E52A12" w:rsidRDefault="00E52A12" w:rsidP="00E52A1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E52A12" w:rsidRPr="00E52A12" w:rsidRDefault="00E52A12" w:rsidP="00E52A12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/>
          <w:kern w:val="2"/>
          <w:lang w:eastAsia="ar-SA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Рабочая программа по учебному предмету </w:t>
      </w:r>
      <w:r w:rsidRPr="00E52A12">
        <w:rPr>
          <w:rFonts w:ascii="Times New Roman" w:eastAsia="Calibri" w:hAnsi="Times New Roman" w:cs="Times New Roman"/>
          <w:b/>
          <w:color w:val="000000"/>
        </w:rPr>
        <w:t>«Окружающий природный мир</w:t>
      </w:r>
      <w:r w:rsidRPr="00E52A12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E52A12" w:rsidRPr="00E52A12" w:rsidRDefault="00E52A12" w:rsidP="00E52A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E00E6" w:rsidRPr="002E00E6" w:rsidRDefault="002E00E6" w:rsidP="002E00E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914908">
        <w:rPr>
          <w:rFonts w:ascii="Times New Roman" w:eastAsia="Times New Roman" w:hAnsi="Times New Roman" w:cs="Times New Roman"/>
          <w:color w:val="000000"/>
          <w:lang w:eastAsia="ru-RU"/>
        </w:rPr>
        <w:t>Филатову Карину Николаевну</w:t>
      </w:r>
      <w:r w:rsidRPr="002E00E6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(200</w:t>
      </w:r>
      <w:r w:rsidR="00914908">
        <w:rPr>
          <w:rFonts w:ascii="Times New Roman" w:eastAsia="Times New Roman" w:hAnsi="Times New Roman" w:cs="Times New Roman"/>
          <w:color w:val="000000"/>
          <w:lang w:eastAsia="ru-RU"/>
        </w:rPr>
        <w:t>9</w:t>
      </w: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 рождения).</w:t>
      </w:r>
    </w:p>
    <w:p w:rsidR="00914908" w:rsidRPr="00381CC0" w:rsidRDefault="002E00E6" w:rsidP="00914908">
      <w:pPr>
        <w:pStyle w:val="a4"/>
        <w:spacing w:after="0"/>
        <w:jc w:val="both"/>
        <w:rPr>
          <w:rFonts w:cstheme="minorHAnsi"/>
        </w:rPr>
      </w:pPr>
      <w:r w:rsidRPr="002E00E6">
        <w:rPr>
          <w:rFonts w:ascii="Times New Roman" w:eastAsia="Times New Roman" w:hAnsi="Times New Roman" w:cs="Times New Roman"/>
          <w:b/>
          <w:color w:val="000000"/>
          <w:lang w:eastAsia="ru-RU"/>
        </w:rPr>
        <w:t>Общие сведения о ребенке</w:t>
      </w:r>
      <w:r w:rsidRPr="002E00E6">
        <w:rPr>
          <w:rFonts w:ascii="Times New Roman" w:eastAsia="Times New Roman" w:hAnsi="Times New Roman" w:cs="Times New Roman"/>
          <w:color w:val="000000"/>
          <w:lang w:eastAsia="ru-RU"/>
        </w:rPr>
        <w:t>:</w:t>
      </w:r>
      <w:r w:rsidR="00914908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914908" w:rsidRPr="00381CC0">
        <w:rPr>
          <w:rFonts w:cstheme="minorHAnsi"/>
        </w:rPr>
        <w:t xml:space="preserve"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</w:t>
      </w:r>
      <w:proofErr w:type="gramStart"/>
      <w:r w:rsidR="00914908" w:rsidRPr="00381CC0">
        <w:rPr>
          <w:rFonts w:cstheme="minorHAnsi"/>
        </w:rPr>
        <w:t>Мама  уделяет</w:t>
      </w:r>
      <w:proofErr w:type="gramEnd"/>
      <w:r w:rsidR="00914908" w:rsidRPr="00381CC0">
        <w:rPr>
          <w:rFonts w:cstheme="minorHAnsi"/>
        </w:rPr>
        <w:t xml:space="preserve"> много внимания Карине,  постоянно  интересуется    учёбой,  поведением.</w:t>
      </w:r>
    </w:p>
    <w:p w:rsidR="00914908" w:rsidRPr="00381CC0" w:rsidRDefault="00914908" w:rsidP="00914908">
      <w:pPr>
        <w:pStyle w:val="a4"/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>Девочка находится на надомном обучении.  Обучение ведется по примерной адаптированной основной общеобразовательной программе начального общего образования для обучающихся с нарушением опорно-двигательного аппарата, вариант 6.42 в шестом классе.</w:t>
      </w:r>
    </w:p>
    <w:p w:rsidR="00914908" w:rsidRPr="00381CC0" w:rsidRDefault="00914908" w:rsidP="00914908">
      <w:pPr>
        <w:spacing w:after="0" w:line="240" w:lineRule="auto"/>
        <w:jc w:val="both"/>
        <w:rPr>
          <w:rFonts w:cstheme="minorHAnsi"/>
        </w:rPr>
      </w:pPr>
      <w:r w:rsidRPr="00381CC0">
        <w:rPr>
          <w:rFonts w:cstheme="minorHAnsi"/>
        </w:rPr>
        <w:lastRenderedPageBreak/>
        <w:t xml:space="preserve">          В течение урока ведет себя активно, средняя познавательная мотивация. </w:t>
      </w:r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Учебная мотивация не </w:t>
      </w:r>
      <w:proofErr w:type="gramStart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>сформирована:  занятия</w:t>
      </w:r>
      <w:proofErr w:type="gramEnd"/>
      <w:r w:rsidRPr="00381CC0">
        <w:rPr>
          <w:rFonts w:eastAsia="Times New Roman" w:cstheme="minorHAnsi"/>
          <w:color w:val="000000"/>
          <w:bdr w:val="none" w:sz="0" w:space="0" w:color="auto" w:frame="1"/>
          <w:lang w:eastAsia="ru-RU"/>
        </w:rPr>
        <w:t xml:space="preserve"> с учителем девочка воспринимает,  как смену обстановки, развлечение. На занятии затрудняется удерживать правильную позу, отодвигается от стола, совершает хаотичные движения. Быстро утомляется, вскакивает с места, нуждается в частой смене деятельности. Учителя слушает, но не выполняет инструкции учителя, не умеет выполнять      действия по подражанию и образу.</w:t>
      </w:r>
    </w:p>
    <w:p w:rsidR="00914908" w:rsidRPr="00381CC0" w:rsidRDefault="00914908" w:rsidP="00914908">
      <w:pPr>
        <w:pStyle w:val="a4"/>
        <w:tabs>
          <w:tab w:val="left" w:pos="7125"/>
          <w:tab w:val="left" w:pos="7260"/>
          <w:tab w:val="right" w:pos="9355"/>
        </w:tabs>
        <w:spacing w:after="0"/>
        <w:jc w:val="both"/>
        <w:rPr>
          <w:rFonts w:cstheme="minorHAnsi"/>
        </w:rPr>
      </w:pPr>
      <w:r w:rsidRPr="00381CC0">
        <w:rPr>
          <w:rFonts w:cstheme="minorHAnsi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914908" w:rsidRPr="00381CC0" w:rsidRDefault="00914908" w:rsidP="00914908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Внимание устойчивое, повышена утомляемость. Правую и левую сторону знает.</w:t>
      </w:r>
    </w:p>
    <w:p w:rsidR="00914908" w:rsidRPr="00381CC0" w:rsidRDefault="00914908" w:rsidP="00914908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E52A12" w:rsidRPr="00914908" w:rsidRDefault="00914908" w:rsidP="00914908">
      <w:pPr>
        <w:tabs>
          <w:tab w:val="left" w:pos="7125"/>
          <w:tab w:val="left" w:pos="7260"/>
          <w:tab w:val="right" w:pos="9355"/>
        </w:tabs>
        <w:spacing w:after="0"/>
        <w:ind w:left="360"/>
        <w:jc w:val="both"/>
        <w:rPr>
          <w:rFonts w:cstheme="minorHAnsi"/>
        </w:rPr>
      </w:pPr>
      <w:r w:rsidRPr="00381CC0">
        <w:rPr>
          <w:rFonts w:cstheme="minorHAnsi"/>
        </w:rPr>
        <w:t>Навыками самообслуживания не владеет. Девочка всегда выглядит опрятно, ухоженно. Карина спокойна, усидчива, охотно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Легко идет на контакт.</w:t>
      </w:r>
    </w:p>
    <w:p w:rsidR="00E52A12" w:rsidRPr="00E52A12" w:rsidRDefault="00E52A12" w:rsidP="009149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:rsidR="00E52A12" w:rsidRPr="00914908" w:rsidRDefault="00E52A12" w:rsidP="00914908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Важным аспектом обучения детей с ТМНР является расширение представлений об окружающем их природном мире. Подобранный программный материал по предмету «Окружающий природный мир» рассчитан на формирование у обучающихся представлений о природе, её многообразии, о взаимосвязи живой, неживой природы и человека.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обучения - формирование представлений о живой и неживой природе, о взаимодействии человека с природой, бережного отношения к природе.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 xml:space="preserve"> Задачи:</w:t>
      </w: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об объектах и явлениях неживой природы;</w:t>
      </w:r>
    </w:p>
    <w:p w:rsidR="00E52A12" w:rsidRPr="00E52A12" w:rsidRDefault="00E52A12" w:rsidP="00E52A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временных представлений;</w:t>
      </w:r>
    </w:p>
    <w:p w:rsidR="00E52A12" w:rsidRPr="00914908" w:rsidRDefault="00E52A12" w:rsidP="0091490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растительном и животном мире.</w:t>
      </w:r>
    </w:p>
    <w:p w:rsidR="00E52A12" w:rsidRPr="00E52A12" w:rsidRDefault="00E52A12" w:rsidP="00E52A12">
      <w:pPr>
        <w:spacing w:after="0" w:line="240" w:lineRule="auto"/>
        <w:ind w:firstLine="540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E52A12" w:rsidRPr="00E52A12" w:rsidRDefault="00E52A12" w:rsidP="00E52A12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E52A12" w:rsidRPr="00E52A12" w:rsidRDefault="00E52A12" w:rsidP="00E52A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lastRenderedPageBreak/>
        <w:t>наличие интереса к практической деятельности</w:t>
      </w:r>
    </w:p>
    <w:p w:rsidR="00E52A12" w:rsidRPr="00E52A12" w:rsidRDefault="00E52A12" w:rsidP="00E52A12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52A1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E52A12" w:rsidRPr="00E52A12" w:rsidRDefault="00E52A12" w:rsidP="00E52A12">
      <w:pPr>
        <w:spacing w:after="0" w:line="240" w:lineRule="auto"/>
        <w:ind w:left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52A12">
        <w:rPr>
          <w:rFonts w:ascii="Times New Roman" w:eastAsia="Calibri" w:hAnsi="Times New Roman" w:cs="Times New Roman"/>
          <w:sz w:val="24"/>
          <w:szCs w:val="24"/>
        </w:rPr>
        <w:t xml:space="preserve">Знание окружающего предметного мира, окружающего природного и животного мира,  </w:t>
      </w:r>
      <w:r w:rsidRPr="00E52A1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части суток, соотносить действие с временными промежутками, составлять и прослеживать последовательность событий, определять время по часам, соотносить время с началом и концом деятельности.</w:t>
      </w: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52A12" w:rsidRPr="00E52A12" w:rsidRDefault="00E52A12" w:rsidP="00E52A1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Растительный мир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Животный мир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Объекты неживой природы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Временные представления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E52A12" w:rsidRPr="00E52A12" w:rsidTr="00F70970">
        <w:tc>
          <w:tcPr>
            <w:tcW w:w="562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E52A12" w:rsidRPr="00E52A12" w:rsidRDefault="00E52A12" w:rsidP="00E52A1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52A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E52A12" w:rsidRPr="00E52A12" w:rsidRDefault="001363F4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E52A12" w:rsidRPr="00E52A12" w:rsidRDefault="00E52A12" w:rsidP="001363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402"/>
        <w:gridCol w:w="5529"/>
        <w:gridCol w:w="2332"/>
        <w:gridCol w:w="1395"/>
        <w:gridCol w:w="1590"/>
      </w:tblGrid>
      <w:tr w:rsidR="00E52A12" w:rsidTr="001363F4">
        <w:trPr>
          <w:trHeight w:val="315"/>
        </w:trPr>
        <w:tc>
          <w:tcPr>
            <w:tcW w:w="675" w:type="dxa"/>
            <w:vMerge w:val="restart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529" w:type="dxa"/>
            <w:vMerge w:val="restart"/>
          </w:tcPr>
          <w:p w:rsidR="00E52A12" w:rsidRPr="00D33F3B" w:rsidRDefault="00E52A12" w:rsidP="00E52A1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 деятельности учащихся</w:t>
            </w:r>
          </w:p>
        </w:tc>
        <w:tc>
          <w:tcPr>
            <w:tcW w:w="2332" w:type="dxa"/>
            <w:vMerge w:val="restart"/>
          </w:tcPr>
          <w:p w:rsidR="00E52A12" w:rsidRPr="00D33F3B" w:rsidRDefault="00E52A12" w:rsidP="00E52A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985" w:type="dxa"/>
            <w:gridSpan w:val="2"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33F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E52A12" w:rsidTr="001363F4">
        <w:trPr>
          <w:trHeight w:val="240"/>
        </w:trPr>
        <w:tc>
          <w:tcPr>
            <w:tcW w:w="675" w:type="dxa"/>
            <w:vMerge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52A12" w:rsidRPr="00D33F3B" w:rsidRDefault="00E52A12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  <w:vMerge/>
          </w:tcPr>
          <w:p w:rsidR="00E52A12" w:rsidRPr="00D33F3B" w:rsidRDefault="00E52A12" w:rsidP="00E52A1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2" w:type="dxa"/>
            <w:vMerge/>
          </w:tcPr>
          <w:p w:rsidR="00E52A12" w:rsidRPr="00D33F3B" w:rsidRDefault="00E52A12" w:rsidP="00E52A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E52A12" w:rsidRPr="00D33F3B" w:rsidRDefault="009A7646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1590" w:type="dxa"/>
          </w:tcPr>
          <w:p w:rsidR="00E52A12" w:rsidRPr="00D33F3B" w:rsidRDefault="009A7646" w:rsidP="00E52A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270EA4" w:rsidTr="001363F4">
        <w:tc>
          <w:tcPr>
            <w:tcW w:w="675" w:type="dxa"/>
          </w:tcPr>
          <w:p w:rsidR="00270EA4" w:rsidRPr="00A74E2A" w:rsidRDefault="00270EA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Представление о растения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(дерево, куст, трава, деревья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529" w:type="dxa"/>
          </w:tcPr>
          <w:p w:rsidR="00270EA4" w:rsidRPr="00A74E2A" w:rsidRDefault="00270EA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 растения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2332" w:type="dxa"/>
          </w:tcPr>
          <w:p w:rsidR="00270EA4" w:rsidRPr="00A74E2A" w:rsidRDefault="00270EA4" w:rsidP="00136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дерево, куст, трава, деревья</w:t>
            </w:r>
          </w:p>
        </w:tc>
        <w:tc>
          <w:tcPr>
            <w:tcW w:w="1395" w:type="dxa"/>
          </w:tcPr>
          <w:p w:rsidR="00270EA4" w:rsidRPr="00A74E2A" w:rsidRDefault="00270EA4" w:rsidP="00D60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74E2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Pr="00F278B3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фруктах и овощах</w:t>
            </w:r>
          </w:p>
        </w:tc>
        <w:tc>
          <w:tcPr>
            <w:tcW w:w="5529" w:type="dxa"/>
          </w:tcPr>
          <w:p w:rsidR="00270EA4" w:rsidRPr="00881276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фруктах и овощах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фрукты</w:t>
            </w:r>
            <w:proofErr w:type="gramEnd"/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ощи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Pr="00F278B3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ягодах и грибах</w:t>
            </w:r>
          </w:p>
        </w:tc>
        <w:tc>
          <w:tcPr>
            <w:tcW w:w="5529" w:type="dxa"/>
          </w:tcPr>
          <w:p w:rsidR="00270EA4" w:rsidRPr="00881276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ягодах и грибах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ягоды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грибы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Pr="00F278B3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травянистых растениях</w:t>
            </w:r>
          </w:p>
        </w:tc>
        <w:tc>
          <w:tcPr>
            <w:tcW w:w="5529" w:type="dxa"/>
          </w:tcPr>
          <w:p w:rsidR="00270EA4" w:rsidRPr="00881276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травянистыми растениями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растения</w:t>
            </w:r>
            <w:proofErr w:type="gramEnd"/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Pr="00F278B3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комнатных  и зерновых растениях.</w:t>
            </w:r>
          </w:p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комнатными и зерновыми растениями</w:t>
            </w:r>
          </w:p>
          <w:p w:rsidR="00270EA4" w:rsidRPr="00881276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зерновые</w:t>
            </w:r>
            <w:proofErr w:type="gramEnd"/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270EA4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Pr="00F278B3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 животных. Домашние и дикие</w:t>
            </w:r>
          </w:p>
        </w:tc>
        <w:tc>
          <w:tcPr>
            <w:tcW w:w="5529" w:type="dxa"/>
          </w:tcPr>
          <w:p w:rsidR="00270EA4" w:rsidRPr="00881276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домашними и дикими животными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животные</w:t>
            </w:r>
            <w:proofErr w:type="gramEnd"/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птице. Домашние и дикие птицы.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о домашними и дикими птицами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птицы</w:t>
            </w:r>
            <w:proofErr w:type="gramEnd"/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270EA4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рыбах Речные и морские рыбы.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proofErr w:type="gramEnd"/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рыбах-морских и речных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рыбы</w:t>
            </w:r>
            <w:proofErr w:type="gramEnd"/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насекомых.</w:t>
            </w:r>
          </w:p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морских обитателях.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насекомых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насекомые</w:t>
            </w:r>
            <w:proofErr w:type="gramEnd"/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значении животных в жизни человека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значении животных в жизни человека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shd w:val="clear" w:color="auto" w:fill="F5F5F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почве, о воде и об огне, о воздухе.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почве, о воде и об огне, о воздухе.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почва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вода. огонь,  воздух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земле и небе, о реке и о водоеме.</w:t>
            </w:r>
          </w:p>
          <w:p w:rsidR="00270EA4" w:rsidRPr="00AF55BC" w:rsidRDefault="00270EA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Представление о лесе и о луге.</w:t>
            </w:r>
          </w:p>
        </w:tc>
        <w:tc>
          <w:tcPr>
            <w:tcW w:w="5529" w:type="dxa"/>
          </w:tcPr>
          <w:p w:rsidR="00270EA4" w:rsidRPr="00AF55BC" w:rsidRDefault="00270EA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земле и небе, о реке и о водоеме.</w:t>
            </w:r>
          </w:p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Земля,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небо,  река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  водоем</w:t>
            </w:r>
            <w:r w:rsidRPr="009400D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Представлен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ие о формах земной поверхности,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ископаемых с учетом местных природных ресурсов</w:t>
            </w:r>
          </w:p>
        </w:tc>
        <w:tc>
          <w:tcPr>
            <w:tcW w:w="5529" w:type="dxa"/>
          </w:tcPr>
          <w:p w:rsidR="00270EA4" w:rsidRPr="00AF55BC" w:rsidRDefault="00270EA4" w:rsidP="001363F4">
            <w:pPr>
              <w:shd w:val="clear" w:color="auto" w:fill="F5F5F5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 о</w:t>
            </w: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  формах земной поверхности,</w:t>
            </w:r>
          </w:p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 полезных ископаемых с учетом местных природных ресурсов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полезные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ископаемые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значении объектов природы в жизни человека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значении объектов природы в жизни человека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shd w:val="clear" w:color="auto" w:fill="F5F5F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частях суток, о неделе.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частях суток, о неделе.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сутки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неделя</w:t>
            </w:r>
          </w:p>
        </w:tc>
        <w:tc>
          <w:tcPr>
            <w:tcW w:w="1395" w:type="dxa"/>
          </w:tcPr>
          <w:p w:rsidR="00270EA4" w:rsidRPr="00F278B3" w:rsidRDefault="00350A79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270EA4" w:rsidRPr="00AF55BC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годе.</w:t>
            </w:r>
          </w:p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 частях суток, о неделе, о годе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395" w:type="dxa"/>
          </w:tcPr>
          <w:p w:rsidR="00270EA4" w:rsidRPr="00F278B3" w:rsidRDefault="007D37DD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bookmarkStart w:id="0" w:name="_GoBack"/>
            <w:bookmarkEnd w:id="0"/>
            <w:r w:rsidR="00350A79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590" w:type="dxa"/>
          </w:tcPr>
          <w:p w:rsidR="00270EA4" w:rsidRDefault="00270EA4" w:rsidP="001363F4"/>
        </w:tc>
      </w:tr>
      <w:tr w:rsidR="00270EA4" w:rsidTr="001363F4">
        <w:tc>
          <w:tcPr>
            <w:tcW w:w="675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270EA4" w:rsidRDefault="00270EA4" w:rsidP="001363F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временах года (осень, зима, весна, лето)</w:t>
            </w:r>
          </w:p>
        </w:tc>
        <w:tc>
          <w:tcPr>
            <w:tcW w:w="5529" w:type="dxa"/>
          </w:tcPr>
          <w:p w:rsidR="00270EA4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Иметь 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F55BC">
              <w:rPr>
                <w:rFonts w:ascii="Times New Roman" w:hAnsi="Times New Roman" w:cs="Times New Roman"/>
                <w:sz w:val="24"/>
                <w:szCs w:val="24"/>
              </w:rPr>
              <w:t>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5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временах года</w:t>
            </w:r>
          </w:p>
        </w:tc>
        <w:tc>
          <w:tcPr>
            <w:tcW w:w="2332" w:type="dxa"/>
          </w:tcPr>
          <w:p w:rsidR="00270EA4" w:rsidRPr="00F278B3" w:rsidRDefault="00270EA4" w:rsidP="001363F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осень, зима, весна, лето</w:t>
            </w:r>
          </w:p>
        </w:tc>
        <w:tc>
          <w:tcPr>
            <w:tcW w:w="1395" w:type="dxa"/>
          </w:tcPr>
          <w:p w:rsidR="00270EA4" w:rsidRPr="00F278B3" w:rsidRDefault="00270EA4" w:rsidP="00D605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590" w:type="dxa"/>
          </w:tcPr>
          <w:p w:rsidR="00270EA4" w:rsidRDefault="00270EA4" w:rsidP="001363F4"/>
        </w:tc>
      </w:tr>
    </w:tbl>
    <w:p w:rsidR="006D607C" w:rsidRDefault="006D607C"/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1363F4">
        <w:rPr>
          <w:rFonts w:ascii="Times New Roman" w:eastAsia="Calibri" w:hAnsi="Times New Roman" w:cs="Times New Roman"/>
          <w:bCs/>
          <w:sz w:val="24"/>
          <w:szCs w:val="24"/>
        </w:rPr>
        <w:t>безотметочной</w:t>
      </w:r>
      <w:proofErr w:type="spellEnd"/>
      <w:r w:rsidRPr="001363F4">
        <w:rPr>
          <w:rFonts w:ascii="Times New Roman" w:eastAsia="Calibri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4908" w:rsidRDefault="00914908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4908" w:rsidRPr="001363F4" w:rsidRDefault="00914908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363F4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63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363F4" w:rsidRPr="001363F4" w:rsidTr="00F70970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3F4" w:rsidRPr="001363F4" w:rsidRDefault="001363F4" w:rsidP="001363F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1363F4" w:rsidRPr="001363F4" w:rsidRDefault="001363F4" w:rsidP="001363F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363F4" w:rsidRDefault="001363F4"/>
    <w:sectPr w:rsidR="001363F4" w:rsidSect="00C55F2C">
      <w:pgSz w:w="16838" w:h="11906" w:orient="landscape"/>
      <w:pgMar w:top="907" w:right="850" w:bottom="1134" w:left="128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54D"/>
    <w:rsid w:val="00127095"/>
    <w:rsid w:val="001363F4"/>
    <w:rsid w:val="00270EA4"/>
    <w:rsid w:val="002E00E6"/>
    <w:rsid w:val="00350A79"/>
    <w:rsid w:val="00417F7D"/>
    <w:rsid w:val="0062254D"/>
    <w:rsid w:val="006D54D4"/>
    <w:rsid w:val="006D607C"/>
    <w:rsid w:val="007D37DD"/>
    <w:rsid w:val="00914908"/>
    <w:rsid w:val="009A7646"/>
    <w:rsid w:val="00C55F2C"/>
    <w:rsid w:val="00DC7C38"/>
    <w:rsid w:val="00E12A54"/>
    <w:rsid w:val="00E5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A716A7-199F-4DE9-AFEE-F0782573A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1461</Words>
  <Characters>8329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12</cp:revision>
  <dcterms:created xsi:type="dcterms:W3CDTF">2021-08-22T17:26:00Z</dcterms:created>
  <dcterms:modified xsi:type="dcterms:W3CDTF">2022-09-22T06:57:00Z</dcterms:modified>
</cp:coreProperties>
</file>